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B01A" w14:textId="55EC6E7A" w:rsidR="00471EE3" w:rsidRDefault="00471EE3">
      <w:r>
        <w:t>Kafka Common Applications</w:t>
      </w:r>
    </w:p>
    <w:p w14:paraId="198BEA39" w14:textId="1F77B67E" w:rsidR="00471EE3" w:rsidRDefault="00471EE3">
      <w:hyperlink r:id="rId4" w:history="1">
        <w:r>
          <w:rPr>
            <w:rStyle w:val="break-words"/>
            <w:color w:val="0000FF"/>
            <w:u w:val="single"/>
          </w:rPr>
          <w:t>It is a leading software for handling events in real time using Apache Kafka, an open-source distributed event streaming platform. Here are some key applications that showcase its versatility:</w:t>
        </w:r>
        <w:r>
          <w:rPr>
            <w:color w:val="0000FF"/>
            <w:u w:val="single"/>
          </w:rPr>
          <w:br/>
        </w:r>
        <w:r>
          <w:rPr>
            <w:color w:val="0000FF"/>
            <w:u w:val="single"/>
          </w:rPr>
          <w:br/>
        </w:r>
        <w:r>
          <w:rPr>
            <w:rStyle w:val="break-words"/>
            <w:color w:val="0000FF"/>
            <w:u w:val="single"/>
          </w:rPr>
          <w:t>1️</w:t>
        </w:r>
        <w:r>
          <w:rPr>
            <w:rStyle w:val="break-words"/>
            <w:rFonts w:ascii="Segoe UI Symbol" w:hAnsi="Segoe UI Symbol" w:cs="Segoe UI Symbol"/>
            <w:color w:val="0000FF"/>
            <w:u w:val="single"/>
          </w:rPr>
          <w:t>⃣</w:t>
        </w:r>
        <w:r>
          <w:rPr>
            <w:rStyle w:val="break-words"/>
            <w:color w:val="0000FF"/>
            <w:u w:val="single"/>
          </w:rPr>
          <w:t xml:space="preserve"> Publish-Subscribe:</w:t>
        </w:r>
        <w:r>
          <w:rPr>
            <w:color w:val="0000FF"/>
            <w:u w:val="single"/>
          </w:rPr>
          <w:br/>
        </w:r>
        <w:r>
          <w:rPr>
            <w:color w:val="0000FF"/>
            <w:u w:val="single"/>
          </w:rPr>
          <w:br/>
        </w:r>
        <w:r>
          <w:rPr>
            <w:rStyle w:val="break-words"/>
            <w:color w:val="0000FF"/>
            <w:u w:val="single"/>
          </w:rPr>
          <w:t>Kafka is great for support communications among disparate system components and makes it easy for publish-and-subscribe paradigm. Efficient data flow makes it one of the best solutions in loosely coupled and scalable architectures.</w:t>
        </w:r>
        <w:r>
          <w:rPr>
            <w:color w:val="0000FF"/>
            <w:u w:val="single"/>
          </w:rPr>
          <w:br/>
        </w:r>
        <w:r>
          <w:rPr>
            <w:color w:val="0000FF"/>
            <w:u w:val="single"/>
          </w:rPr>
          <w:br/>
        </w:r>
        <w:r>
          <w:rPr>
            <w:rStyle w:val="break-words"/>
            <w:color w:val="0000FF"/>
            <w:u w:val="single"/>
          </w:rPr>
          <w:t>2️</w:t>
        </w:r>
        <w:r>
          <w:rPr>
            <w:rStyle w:val="break-words"/>
            <w:rFonts w:ascii="Segoe UI Symbol" w:hAnsi="Segoe UI Symbol" w:cs="Segoe UI Symbol"/>
            <w:color w:val="0000FF"/>
            <w:u w:val="single"/>
          </w:rPr>
          <w:t>⃣</w:t>
        </w:r>
        <w:r>
          <w:rPr>
            <w:rStyle w:val="break-words"/>
            <w:color w:val="0000FF"/>
            <w:u w:val="single"/>
          </w:rPr>
          <w:t xml:space="preserve"> Log Aggregation:</w:t>
        </w:r>
        <w:r>
          <w:rPr>
            <w:color w:val="0000FF"/>
            <w:u w:val="single"/>
          </w:rPr>
          <w:br/>
        </w:r>
        <w:r>
          <w:rPr>
            <w:color w:val="0000FF"/>
            <w:u w:val="single"/>
          </w:rPr>
          <w:br/>
        </w:r>
        <w:r>
          <w:rPr>
            <w:rStyle w:val="break-words"/>
            <w:color w:val="0000FF"/>
            <w:u w:val="single"/>
          </w:rPr>
          <w:t xml:space="preserve">Kafka has proved to be a highly reliable and fault-resistant system for storing accumulated logs that are suitable for aggregate logging. It brings together service logs in a single place that can be used to monitor, </w:t>
        </w:r>
        <w:proofErr w:type="spellStart"/>
        <w:r>
          <w:rPr>
            <w:rStyle w:val="break-words"/>
            <w:color w:val="0000FF"/>
            <w:u w:val="single"/>
          </w:rPr>
          <w:t>analyze</w:t>
        </w:r>
        <w:proofErr w:type="spellEnd"/>
        <w:r>
          <w:rPr>
            <w:rStyle w:val="break-words"/>
            <w:color w:val="0000FF"/>
            <w:u w:val="single"/>
          </w:rPr>
          <w:t xml:space="preserve"> and troubleshoot any service or application.</w:t>
        </w:r>
        <w:r>
          <w:rPr>
            <w:color w:val="0000FF"/>
            <w:u w:val="single"/>
          </w:rPr>
          <w:br/>
        </w:r>
        <w:r>
          <w:rPr>
            <w:color w:val="0000FF"/>
            <w:u w:val="single"/>
          </w:rPr>
          <w:br/>
        </w:r>
        <w:r>
          <w:rPr>
            <w:rStyle w:val="break-words"/>
            <w:color w:val="0000FF"/>
            <w:u w:val="single"/>
          </w:rPr>
          <w:t>3️</w:t>
        </w:r>
        <w:r>
          <w:rPr>
            <w:rStyle w:val="break-words"/>
            <w:rFonts w:ascii="Segoe UI Symbol" w:hAnsi="Segoe UI Symbol" w:cs="Segoe UI Symbol"/>
            <w:color w:val="0000FF"/>
            <w:u w:val="single"/>
          </w:rPr>
          <w:t>⃣</w:t>
        </w:r>
        <w:r>
          <w:rPr>
            <w:rStyle w:val="break-words"/>
            <w:color w:val="0000FF"/>
            <w:u w:val="single"/>
          </w:rPr>
          <w:t xml:space="preserve"> Log Shipping:</w:t>
        </w:r>
        <w:r>
          <w:rPr>
            <w:color w:val="0000FF"/>
            <w:u w:val="single"/>
          </w:rPr>
          <w:br/>
        </w:r>
        <w:r>
          <w:rPr>
            <w:color w:val="0000FF"/>
            <w:u w:val="single"/>
          </w:rPr>
          <w:br/>
        </w:r>
        <w:r>
          <w:rPr>
            <w:rStyle w:val="break-words"/>
            <w:color w:val="0000FF"/>
            <w:u w:val="single"/>
          </w:rPr>
          <w:t>Log shipping is simplified through easy transportation of logs between two points using Kafka. It is important in distributed systems for safe transportation of log data to be used in analysis as well.</w:t>
        </w:r>
        <w:r>
          <w:rPr>
            <w:color w:val="0000FF"/>
            <w:u w:val="single"/>
          </w:rPr>
          <w:br/>
        </w:r>
        <w:r>
          <w:rPr>
            <w:color w:val="0000FF"/>
            <w:u w:val="single"/>
          </w:rPr>
          <w:br/>
        </w:r>
        <w:r>
          <w:rPr>
            <w:rStyle w:val="break-words"/>
            <w:color w:val="0000FF"/>
            <w:u w:val="single"/>
          </w:rPr>
          <w:t>4️</w:t>
        </w:r>
        <w:r>
          <w:rPr>
            <w:rStyle w:val="break-words"/>
            <w:rFonts w:ascii="Segoe UI Symbol" w:hAnsi="Segoe UI Symbol" w:cs="Segoe UI Symbol"/>
            <w:color w:val="0000FF"/>
            <w:u w:val="single"/>
          </w:rPr>
          <w:t>⃣</w:t>
        </w:r>
        <w:r>
          <w:rPr>
            <w:rStyle w:val="break-words"/>
            <w:color w:val="0000FF"/>
            <w:u w:val="single"/>
          </w:rPr>
          <w:t xml:space="preserve"> Staged Event-Driven Architecture (SEDA) Pipelines:</w:t>
        </w:r>
        <w:r>
          <w:rPr>
            <w:color w:val="0000FF"/>
            <w:u w:val="single"/>
          </w:rPr>
          <w:br/>
        </w:r>
        <w:r>
          <w:rPr>
            <w:color w:val="0000FF"/>
            <w:u w:val="single"/>
          </w:rPr>
          <w:br/>
        </w:r>
        <w:r>
          <w:rPr>
            <w:rStyle w:val="break-words"/>
            <w:color w:val="0000FF"/>
            <w:u w:val="single"/>
          </w:rPr>
          <w:t>In particular, SEDA works very well with Kafka as an architectural pattern. The use of SEDA pipeline for complex tasks that are broken down in different stages ensures easy and fast data flow based on Kafka.</w:t>
        </w:r>
        <w:r>
          <w:rPr>
            <w:color w:val="0000FF"/>
            <w:u w:val="single"/>
          </w:rPr>
          <w:br/>
        </w:r>
        <w:r>
          <w:rPr>
            <w:color w:val="0000FF"/>
            <w:u w:val="single"/>
          </w:rPr>
          <w:br/>
        </w:r>
        <w:r>
          <w:rPr>
            <w:rStyle w:val="break-words"/>
            <w:color w:val="0000FF"/>
            <w:u w:val="single"/>
          </w:rPr>
          <w:t>5️</w:t>
        </w:r>
        <w:r>
          <w:rPr>
            <w:rStyle w:val="break-words"/>
            <w:rFonts w:ascii="Segoe UI Symbol" w:hAnsi="Segoe UI Symbol" w:cs="Segoe UI Symbol"/>
            <w:color w:val="0000FF"/>
            <w:u w:val="single"/>
          </w:rPr>
          <w:t>⃣</w:t>
        </w:r>
        <w:r>
          <w:rPr>
            <w:rStyle w:val="break-words"/>
            <w:color w:val="0000FF"/>
            <w:u w:val="single"/>
          </w:rPr>
          <w:t xml:space="preserve"> Complex Event Processing (CEP):</w:t>
        </w:r>
        <w:r>
          <w:rPr>
            <w:color w:val="0000FF"/>
            <w:u w:val="single"/>
          </w:rPr>
          <w:br/>
        </w:r>
        <w:r>
          <w:rPr>
            <w:color w:val="0000FF"/>
            <w:u w:val="single"/>
          </w:rPr>
          <w:br/>
        </w:r>
        <w:r>
          <w:rPr>
            <w:rStyle w:val="break-words"/>
            <w:color w:val="0000FF"/>
            <w:u w:val="single"/>
          </w:rPr>
          <w:t>Kafka is critical to CEP since it deals with high-volume flows of events instantaneously. It allows organizations to get relevant meaning from the continuous flow of activities which help in the complex event pattern detection and analysis.</w:t>
        </w:r>
        <w:r>
          <w:rPr>
            <w:color w:val="0000FF"/>
            <w:u w:val="single"/>
          </w:rPr>
          <w:br/>
        </w:r>
        <w:r>
          <w:rPr>
            <w:color w:val="0000FF"/>
            <w:u w:val="single"/>
          </w:rPr>
          <w:br/>
        </w:r>
        <w:r>
          <w:rPr>
            <w:rStyle w:val="break-words"/>
            <w:color w:val="0000FF"/>
            <w:u w:val="single"/>
          </w:rPr>
          <w:t xml:space="preserve">If you're new to these terms or looking to dive deeper, give this a </w:t>
        </w:r>
        <w:r>
          <w:rPr>
            <w:rStyle w:val="break-words"/>
            <w:rFonts w:ascii="Apple Color Emoji" w:hAnsi="Apple Color Emoji" w:cs="Apple Color Emoji"/>
            <w:color w:val="0000FF"/>
            <w:u w:val="single"/>
          </w:rPr>
          <w:t>❤️</w:t>
        </w:r>
        <w:r>
          <w:rPr>
            <w:rStyle w:val="break-words"/>
            <w:color w:val="0000FF"/>
            <w:u w:val="single"/>
          </w:rPr>
          <w:t xml:space="preserve"> and share!</w:t>
        </w:r>
        <w:r>
          <w:rPr>
            <w:color w:val="0000FF"/>
            <w:u w:val="single"/>
          </w:rPr>
          <w:br/>
        </w:r>
        <w:r>
          <w:rPr>
            <w:rStyle w:val="break-words"/>
            <w:color w:val="0000FF"/>
            <w:u w:val="single"/>
          </w:rPr>
          <w:lastRenderedPageBreak/>
          <w:t xml:space="preserve">Together, we can make tech jargon easier to grasp for everyone. </w:t>
        </w:r>
        <w:r>
          <w:rPr>
            <w:rStyle w:val="break-words"/>
            <w:rFonts w:ascii="Apple Color Emoji" w:hAnsi="Apple Color Emoji" w:cs="Apple Color Emoji"/>
            <w:color w:val="0000FF"/>
            <w:u w:val="single"/>
          </w:rPr>
          <w:t>🌍</w:t>
        </w:r>
        <w:r>
          <w:rPr>
            <w:color w:val="0000FF"/>
            <w:u w:val="single"/>
          </w:rPr>
          <w:br/>
        </w:r>
      </w:hyperlink>
      <w:r>
        <w:fldChar w:fldCharType="begin"/>
      </w:r>
      <w:r>
        <w:instrText xml:space="preserve"> INCLUDEPICTURE "https://media.licdn.com/dms/image/D4D22AQGoaZE8nrDmbg/feedshare-shrink_800/0/1702295767824?e=1705536000&amp;v=beta&amp;t=FFfZAav8wEEpmjouGKULxkzxzZBPtdrDutWOhQBHgS0" \* MERGEFORMATINET </w:instrText>
      </w:r>
      <w:r>
        <w:fldChar w:fldCharType="separate"/>
      </w:r>
      <w:r>
        <w:rPr>
          <w:noProof/>
        </w:rPr>
        <w:drawing>
          <wp:inline distT="0" distB="0" distL="0" distR="0" wp14:anchorId="19033F0B" wp14:editId="01FC339C">
            <wp:extent cx="5731510" cy="7058025"/>
            <wp:effectExtent l="0" t="0" r="0" b="3175"/>
            <wp:docPr id="66262072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21" descr="Image 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058025"/>
                    </a:xfrm>
                    <a:prstGeom prst="rect">
                      <a:avLst/>
                    </a:prstGeom>
                    <a:noFill/>
                    <a:ln>
                      <a:noFill/>
                    </a:ln>
                  </pic:spPr>
                </pic:pic>
              </a:graphicData>
            </a:graphic>
          </wp:inline>
        </w:drawing>
      </w:r>
      <w:r>
        <w:fldChar w:fldCharType="end"/>
      </w:r>
    </w:p>
    <w:sectPr w:rsidR="00471E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EE3"/>
    <w:rsid w:val="00471EE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E7BE83F"/>
  <w15:chartTrackingRefBased/>
  <w15:docId w15:val="{A831A7A1-2752-2D43-B606-429768718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reak-words">
    <w:name w:val="break-words"/>
    <w:basedOn w:val="DefaultParagraphFont"/>
    <w:rsid w:val="00471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hyperlink" Target="https://www.linkedin.com/feed/update/urn:li:activity:71399459761018716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294</Words>
  <Characters>1679</Characters>
  <Application>Microsoft Office Word</Application>
  <DocSecurity>0</DocSecurity>
  <Lines>13</Lines>
  <Paragraphs>3</Paragraphs>
  <ScaleCrop>false</ScaleCrop>
  <Company/>
  <LinksUpToDate>false</LinksUpToDate>
  <CharactersWithSpaces>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Kumar Dubasi</dc:creator>
  <cp:keywords/>
  <dc:description/>
  <cp:lastModifiedBy>Uday Kumar Dubasi</cp:lastModifiedBy>
  <cp:revision>1</cp:revision>
  <dcterms:created xsi:type="dcterms:W3CDTF">2023-12-12T15:08:00Z</dcterms:created>
  <dcterms:modified xsi:type="dcterms:W3CDTF">2023-12-12T15:09:00Z</dcterms:modified>
</cp:coreProperties>
</file>